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1F8" w:rsidRPr="006E3FC7" w:rsidRDefault="00775D70" w:rsidP="006E3FC7">
      <w:pPr>
        <w:jc w:val="center"/>
        <w:rPr>
          <w:b/>
          <w:sz w:val="32"/>
          <w:szCs w:val="32"/>
        </w:rPr>
      </w:pPr>
      <w:bookmarkStart w:id="0" w:name="_GoBack"/>
      <w:bookmarkEnd w:id="0"/>
      <w:r w:rsidRPr="006E3FC7">
        <w:rPr>
          <w:b/>
          <w:sz w:val="32"/>
          <w:szCs w:val="32"/>
        </w:rPr>
        <w:t xml:space="preserve">ΟΔΗΓΙΕΣ ΓΙΑ ΤΗΝ ΥΠΟΒΟΛΗ ΗΛΕΚΤΡΟΝΙΚΗΣ ΑΙΤΗΣΗΣ ΕΠΙΛΟΓΗΣ ΓΙΑ ΤΙΣ ΝΕΕΣ </w:t>
      </w:r>
      <w:r w:rsidR="00DE7395" w:rsidRPr="006E3FC7">
        <w:rPr>
          <w:b/>
          <w:sz w:val="32"/>
          <w:szCs w:val="32"/>
        </w:rPr>
        <w:t xml:space="preserve">ΕΙΔΙΚΟΤΗΤΕΣ ΠΟΥ ΠΡΟΚΕΙΤΑΙ ΝΑ ΛΕΙΤΟΥΡΓΗΣΟΥΝ ΣΤΟ ΔΙΕΚ ΠΑΤΡΑΣ ΚΑΤΑ ΤΟ </w:t>
      </w:r>
      <w:r w:rsidR="00A1208D" w:rsidRPr="006E3FC7">
        <w:rPr>
          <w:b/>
          <w:sz w:val="32"/>
          <w:szCs w:val="32"/>
        </w:rPr>
        <w:t>ΦΘΙΝΟΠΩΡΙΝΟ</w:t>
      </w:r>
      <w:r w:rsidRPr="006E3FC7">
        <w:rPr>
          <w:b/>
          <w:sz w:val="32"/>
          <w:szCs w:val="32"/>
        </w:rPr>
        <w:t xml:space="preserve"> ΕΞΑΜΗΝΟ 2015Β</w:t>
      </w:r>
    </w:p>
    <w:p w:rsidR="00A1208D" w:rsidRDefault="00A1208D">
      <w:pPr>
        <w:rPr>
          <w:b/>
          <w:sz w:val="32"/>
          <w:szCs w:val="32"/>
          <w:u w:val="single"/>
        </w:rPr>
      </w:pPr>
    </w:p>
    <w:p w:rsidR="003A377F" w:rsidRDefault="003A377F" w:rsidP="003A377F">
      <w:r>
        <w:t>Οι νέες ειδικότητες του ΔΙΕΚ Πάτρας για το φθινοπωρινό εξάμηνο 2015Β είναι οι εξής:</w:t>
      </w:r>
    </w:p>
    <w:p w:rsidR="003A377F" w:rsidRPr="003A377F" w:rsidRDefault="003A377F" w:rsidP="003A377F">
      <w:pPr>
        <w:pStyle w:val="a3"/>
        <w:numPr>
          <w:ilvl w:val="0"/>
          <w:numId w:val="6"/>
        </w:numPr>
        <w:spacing w:after="0" w:line="240" w:lineRule="auto"/>
        <w:rPr>
          <w:b/>
          <w:color w:val="FF0000"/>
          <w:sz w:val="24"/>
          <w:szCs w:val="24"/>
          <w:lang w:val="en-US"/>
        </w:rPr>
      </w:pPr>
      <w:r w:rsidRPr="003A377F">
        <w:rPr>
          <w:b/>
          <w:color w:val="FF0000"/>
          <w:sz w:val="24"/>
          <w:szCs w:val="24"/>
        </w:rPr>
        <w:t>ΑΘΛΗΤΙΚΗ ΔΗΜΟΣΙΟΓΡΑΦΙΑ</w:t>
      </w:r>
    </w:p>
    <w:p w:rsidR="003A377F" w:rsidRPr="003A377F" w:rsidRDefault="003A377F" w:rsidP="003A377F">
      <w:pPr>
        <w:pStyle w:val="a3"/>
        <w:numPr>
          <w:ilvl w:val="0"/>
          <w:numId w:val="6"/>
        </w:numPr>
        <w:spacing w:after="0" w:line="240" w:lineRule="auto"/>
        <w:rPr>
          <w:b/>
          <w:color w:val="FF0000"/>
          <w:sz w:val="24"/>
          <w:szCs w:val="24"/>
          <w:lang w:val="en-US"/>
        </w:rPr>
      </w:pPr>
      <w:r w:rsidRPr="003A377F">
        <w:rPr>
          <w:b/>
          <w:color w:val="FF0000"/>
          <w:sz w:val="24"/>
          <w:szCs w:val="24"/>
        </w:rPr>
        <w:t>ΒΟΗΘΟΣ ΟΔΟΝΤΙΚΗΣ ΤΕΧΝΟΛΟΓΙΑΣ</w:t>
      </w:r>
    </w:p>
    <w:p w:rsidR="003A377F" w:rsidRPr="003A377F" w:rsidRDefault="003A377F" w:rsidP="003A377F">
      <w:pPr>
        <w:pStyle w:val="a3"/>
        <w:numPr>
          <w:ilvl w:val="0"/>
          <w:numId w:val="6"/>
        </w:numPr>
        <w:spacing w:after="0" w:line="240" w:lineRule="auto"/>
        <w:rPr>
          <w:b/>
          <w:color w:val="FF0000"/>
          <w:sz w:val="24"/>
          <w:szCs w:val="24"/>
          <w:lang w:val="en-US"/>
        </w:rPr>
      </w:pPr>
      <w:r w:rsidRPr="003A377F">
        <w:rPr>
          <w:b/>
          <w:color w:val="FF0000"/>
          <w:sz w:val="24"/>
          <w:szCs w:val="24"/>
        </w:rPr>
        <w:t>ΜΟΥΣΙΚΗ ΤΕΧΝΟΛΟΓΙΑ</w:t>
      </w:r>
    </w:p>
    <w:p w:rsidR="003A377F" w:rsidRPr="003A377F" w:rsidRDefault="003A377F" w:rsidP="003A377F">
      <w:pPr>
        <w:pStyle w:val="a3"/>
        <w:numPr>
          <w:ilvl w:val="0"/>
          <w:numId w:val="6"/>
        </w:numPr>
        <w:spacing w:after="0" w:line="240" w:lineRule="auto"/>
        <w:rPr>
          <w:b/>
          <w:color w:val="FF0000"/>
          <w:sz w:val="24"/>
          <w:szCs w:val="24"/>
        </w:rPr>
      </w:pPr>
      <w:r w:rsidRPr="003A377F">
        <w:rPr>
          <w:b/>
          <w:color w:val="FF0000"/>
          <w:sz w:val="24"/>
          <w:szCs w:val="24"/>
        </w:rPr>
        <w:t>ΤΕΧΝΙΚΟΣ ΕΓΚΑΤΑΣΤΑΣΕΩΝ ΨΥΞΗΣ ΑΕΡΙΣΜΟΥ ΚΑΙ ΚΛΙΜΑΤΙΣΜΟΥ</w:t>
      </w:r>
    </w:p>
    <w:p w:rsidR="003A377F" w:rsidRDefault="003A377F" w:rsidP="003A377F">
      <w:pPr>
        <w:pStyle w:val="a3"/>
        <w:numPr>
          <w:ilvl w:val="0"/>
          <w:numId w:val="6"/>
        </w:numPr>
        <w:spacing w:after="0" w:line="240" w:lineRule="auto"/>
        <w:rPr>
          <w:b/>
          <w:color w:val="FF0000"/>
          <w:sz w:val="24"/>
          <w:szCs w:val="24"/>
        </w:rPr>
      </w:pPr>
      <w:r w:rsidRPr="003A377F">
        <w:rPr>
          <w:b/>
          <w:color w:val="FF0000"/>
          <w:sz w:val="24"/>
          <w:szCs w:val="24"/>
        </w:rPr>
        <w:t>ΤΕΧΝΙΚΟΣ ΜΗΧΑΝΟΤΡΟΝΙΚΗΣ</w:t>
      </w:r>
    </w:p>
    <w:p w:rsidR="003A377F" w:rsidRDefault="003A377F" w:rsidP="003A377F">
      <w:pPr>
        <w:spacing w:after="0" w:line="240" w:lineRule="auto"/>
        <w:rPr>
          <w:b/>
          <w:color w:val="FF0000"/>
          <w:sz w:val="24"/>
          <w:szCs w:val="24"/>
        </w:rPr>
      </w:pPr>
    </w:p>
    <w:p w:rsidR="003A377F" w:rsidRDefault="003A377F" w:rsidP="003A377F">
      <w:r>
        <w:t>Οι ειδικότητες όλων των ΔΙΕΚ της Ελλάδας φαίνονται στον σύνδεσμο:</w:t>
      </w:r>
    </w:p>
    <w:p w:rsidR="003A377F" w:rsidRDefault="00E97148" w:rsidP="003A377F">
      <w:hyperlink r:id="rId7" w:history="1">
        <w:r w:rsidR="003A377F" w:rsidRPr="00E73480">
          <w:rPr>
            <w:rStyle w:val="-"/>
          </w:rPr>
          <w:t>http://www.gsae.edu.gr/el/toppress/1251-eidikotites-dimosion-institouton-epaggelmatikis-katartisis-eksaminou-2015v</w:t>
        </w:r>
      </w:hyperlink>
    </w:p>
    <w:p w:rsidR="003A377F" w:rsidRDefault="003A377F" w:rsidP="00EF0C79">
      <w:pPr>
        <w:jc w:val="center"/>
      </w:pPr>
    </w:p>
    <w:p w:rsidR="003A377F" w:rsidRPr="00EF0C79" w:rsidRDefault="00EF0C79" w:rsidP="00EF0C79">
      <w:pPr>
        <w:jc w:val="center"/>
        <w:rPr>
          <w:b/>
          <w:sz w:val="28"/>
          <w:szCs w:val="28"/>
        </w:rPr>
      </w:pPr>
      <w:r w:rsidRPr="00EF0C79">
        <w:rPr>
          <w:b/>
          <w:sz w:val="28"/>
          <w:szCs w:val="28"/>
        </w:rPr>
        <w:t>Διαδικασία υποβολής αιτήσεων</w:t>
      </w:r>
    </w:p>
    <w:p w:rsidR="003A377F" w:rsidRDefault="00E97148" w:rsidP="003A377F">
      <w:hyperlink r:id="rId8" w:history="1">
        <w:r w:rsidR="003A377F" w:rsidRPr="00E73480">
          <w:rPr>
            <w:rStyle w:val="-"/>
          </w:rPr>
          <w:t>http://www.gsae.edu.gr/el/toppress/1253-ypovoli-aitiseon-ypopsifion-katartizomenon-dimosion-iek</w:t>
        </w:r>
      </w:hyperlink>
    </w:p>
    <w:p w:rsidR="003A377F" w:rsidRDefault="003A377F" w:rsidP="003A377F"/>
    <w:p w:rsidR="003A377F" w:rsidRDefault="003A377F" w:rsidP="00EF0C79">
      <w:pPr>
        <w:jc w:val="center"/>
        <w:rPr>
          <w:rFonts w:ascii="Calibri" w:hAnsi="Calibri" w:cs="Calibri"/>
          <w:sz w:val="28"/>
          <w:szCs w:val="28"/>
        </w:rPr>
      </w:pPr>
      <w:r>
        <w:rPr>
          <w:rStyle w:val="a4"/>
          <w:rFonts w:ascii="Calibri" w:hAnsi="Calibri" w:cs="Calibri"/>
          <w:sz w:val="28"/>
          <w:szCs w:val="28"/>
        </w:rPr>
        <w:t>ΠΡΟΘΕΣΜΙΑ: Μέχρι Δευτέρα 21/9/2015 και ώρα 12:00</w:t>
      </w:r>
      <w:r>
        <w:rPr>
          <w:rFonts w:ascii="Calibri" w:hAnsi="Calibri" w:cs="Calibri"/>
          <w:sz w:val="28"/>
          <w:szCs w:val="28"/>
        </w:rPr>
        <w:t>.</w:t>
      </w:r>
    </w:p>
    <w:p w:rsidR="003A377F" w:rsidRDefault="003A377F" w:rsidP="00EF0C79">
      <w:pPr>
        <w:spacing w:after="0" w:line="240" w:lineRule="auto"/>
        <w:jc w:val="center"/>
        <w:rPr>
          <w:rFonts w:ascii="Calibri" w:hAnsi="Calibri" w:cs="Calibri"/>
          <w:sz w:val="28"/>
          <w:szCs w:val="28"/>
        </w:rPr>
      </w:pPr>
      <w:r>
        <w:rPr>
          <w:rFonts w:ascii="Calibri" w:hAnsi="Calibri" w:cs="Calibri"/>
          <w:sz w:val="28"/>
          <w:szCs w:val="28"/>
        </w:rPr>
        <w:t>Δεν θα δοθεί παράταση.</w:t>
      </w:r>
    </w:p>
    <w:p w:rsidR="003A377F" w:rsidRDefault="003A377F" w:rsidP="003A377F">
      <w:pPr>
        <w:spacing w:after="0" w:line="240" w:lineRule="auto"/>
        <w:rPr>
          <w:rFonts w:ascii="Calibri" w:hAnsi="Calibri" w:cs="Calibri"/>
          <w:sz w:val="28"/>
          <w:szCs w:val="28"/>
        </w:rPr>
      </w:pPr>
    </w:p>
    <w:p w:rsidR="003A377F" w:rsidRDefault="003A377F" w:rsidP="003A377F">
      <w:pPr>
        <w:spacing w:after="0" w:line="240" w:lineRule="auto"/>
        <w:rPr>
          <w:rFonts w:ascii="Calibri" w:hAnsi="Calibri" w:cs="Calibri"/>
          <w:sz w:val="28"/>
          <w:szCs w:val="28"/>
        </w:rPr>
      </w:pPr>
    </w:p>
    <w:p w:rsidR="00EF0C79" w:rsidRDefault="00DE7395" w:rsidP="00EF0C79">
      <w:pPr>
        <w:ind w:left="720"/>
      </w:pPr>
      <w:r w:rsidRPr="003A377F">
        <w:t xml:space="preserve">Οι ενδιαφερόμενοι πρέπει </w:t>
      </w:r>
      <w:r w:rsidRPr="00EF0C79">
        <w:rPr>
          <w:sz w:val="24"/>
          <w:szCs w:val="24"/>
          <w:u w:val="single"/>
        </w:rPr>
        <w:t xml:space="preserve">να καταθέσουν αίτηση επιλογής </w:t>
      </w:r>
      <w:r w:rsidRPr="00EF0C79">
        <w:rPr>
          <w:b/>
          <w:sz w:val="24"/>
          <w:szCs w:val="24"/>
          <w:u w:val="single"/>
        </w:rPr>
        <w:t>ηλεκτρονικά</w:t>
      </w:r>
      <w:r w:rsidRPr="00EF0C79">
        <w:rPr>
          <w:b/>
        </w:rPr>
        <w:t xml:space="preserve"> </w:t>
      </w:r>
      <w:r w:rsidRPr="003A377F">
        <w:t xml:space="preserve">στην ιστοσελίδα:  </w:t>
      </w:r>
    </w:p>
    <w:p w:rsidR="00DE7395" w:rsidRPr="003A377F" w:rsidRDefault="00E97148" w:rsidP="00EF0C79">
      <w:pPr>
        <w:ind w:left="720"/>
        <w:jc w:val="center"/>
      </w:pPr>
      <w:hyperlink r:id="rId9" w:history="1">
        <w:r w:rsidR="007715D8" w:rsidRPr="00EF0C79">
          <w:rPr>
            <w:rStyle w:val="-"/>
            <w:sz w:val="36"/>
            <w:szCs w:val="36"/>
          </w:rPr>
          <w:t>https://iek.sch.gr/</w:t>
        </w:r>
      </w:hyperlink>
    </w:p>
    <w:p w:rsidR="00327185" w:rsidRPr="003A377F" w:rsidRDefault="00327185" w:rsidP="003D3D28">
      <w:pPr>
        <w:pStyle w:val="a3"/>
        <w:numPr>
          <w:ilvl w:val="0"/>
          <w:numId w:val="4"/>
        </w:numPr>
        <w:shd w:val="clear" w:color="auto" w:fill="FFFFFF"/>
        <w:spacing w:after="0" w:line="240" w:lineRule="auto"/>
      </w:pPr>
      <w:r w:rsidRPr="003A377F">
        <w:t xml:space="preserve">Δικαίωμα υποβολής αίτησης έχουν οι κάτοχοι </w:t>
      </w:r>
      <w:r w:rsidRPr="003A377F">
        <w:rPr>
          <w:u w:val="single"/>
        </w:rPr>
        <w:t>Απολυτηρίου Λυκείου</w:t>
      </w:r>
      <w:r w:rsidRPr="003A377F">
        <w:t xml:space="preserve"> ή ισότιμου τίτλου ημεδαπής ή αλλοδαπής (πχ. </w:t>
      </w:r>
      <w:r w:rsidRPr="003A377F">
        <w:rPr>
          <w:u w:val="single"/>
        </w:rPr>
        <w:t>πτυχίο ΕΠΑΛ/ΕΠΑΣ</w:t>
      </w:r>
      <w:r w:rsidRPr="003A377F">
        <w:t xml:space="preserve">). </w:t>
      </w:r>
    </w:p>
    <w:p w:rsidR="00DE7395" w:rsidRPr="003A377F" w:rsidRDefault="00DE7395" w:rsidP="00E2104D">
      <w:pPr>
        <w:pStyle w:val="a3"/>
        <w:numPr>
          <w:ilvl w:val="0"/>
          <w:numId w:val="4"/>
        </w:numPr>
      </w:pPr>
      <w:r w:rsidRPr="003A377F">
        <w:t>Πριν την υποβολή της ηλεκτρονικής αίτησης επιλογής διαβάστε προσεκτικά τις οδηγίες που υπάρχουν.</w:t>
      </w:r>
    </w:p>
    <w:p w:rsidR="00E2104D" w:rsidRPr="003A377F" w:rsidRDefault="003812B5" w:rsidP="00653286">
      <w:pPr>
        <w:pStyle w:val="a3"/>
        <w:numPr>
          <w:ilvl w:val="0"/>
          <w:numId w:val="4"/>
        </w:numPr>
      </w:pPr>
      <w:r w:rsidRPr="003A377F">
        <w:t xml:space="preserve">Για την υποβολή της ηλεκτρονικής αίτησης επιλογής χρειάζεται να έχετε </w:t>
      </w:r>
      <w:r w:rsidRPr="003A377F">
        <w:rPr>
          <w:sz w:val="24"/>
          <w:szCs w:val="24"/>
        </w:rPr>
        <w:t>ΑΜΚΑ</w:t>
      </w:r>
      <w:r w:rsidRPr="003A377F">
        <w:t>.</w:t>
      </w:r>
      <w:r w:rsidR="00E2104D" w:rsidRPr="003A377F">
        <w:t xml:space="preserve"> </w:t>
      </w:r>
      <w:r w:rsidR="00653286" w:rsidRPr="003A377F">
        <w:t xml:space="preserve">Όσοι δεν έχετε </w:t>
      </w:r>
      <w:r w:rsidR="00653286" w:rsidRPr="003A377F">
        <w:rPr>
          <w:sz w:val="24"/>
          <w:szCs w:val="24"/>
        </w:rPr>
        <w:t>ΑΜΚΑ</w:t>
      </w:r>
      <w:r w:rsidR="00653286" w:rsidRPr="003A377F">
        <w:t xml:space="preserve"> θα μπορείτε να το αναζητήσετε και να το εκτυπώσετε στην ιστοσελίδα: </w:t>
      </w:r>
      <w:hyperlink r:id="rId10" w:history="1">
        <w:r w:rsidR="00653286" w:rsidRPr="003A377F">
          <w:rPr>
            <w:rStyle w:val="-"/>
          </w:rPr>
          <w:t>https://www.amka.gr/</w:t>
        </w:r>
      </w:hyperlink>
      <w:r w:rsidR="00653286" w:rsidRPr="003A377F">
        <w:t xml:space="preserve">  </w:t>
      </w:r>
    </w:p>
    <w:p w:rsidR="00DE7395" w:rsidRPr="003A377F" w:rsidRDefault="00E2104D" w:rsidP="00E2104D">
      <w:pPr>
        <w:pStyle w:val="a3"/>
        <w:numPr>
          <w:ilvl w:val="0"/>
          <w:numId w:val="4"/>
        </w:numPr>
      </w:pPr>
      <w:r w:rsidRPr="003A377F">
        <w:t>Γράψτε και φυλάξτε τον κωδικό που θα χρησιμοποιήσετε για την εγγραφή σας στο ηλεκτρονικό σύστημα υποβολής των αιτήσεων. Τον κωδικό αυτόν μόνο εσείς θα το γνωρίζετε και κανείς άλλος δεν θα μπορεί να σας βοηθήσει αν τον έχετε χάσει.</w:t>
      </w:r>
    </w:p>
    <w:p w:rsidR="003812B5" w:rsidRPr="003A377F" w:rsidRDefault="003812B5" w:rsidP="00E2104D">
      <w:pPr>
        <w:pStyle w:val="a3"/>
        <w:numPr>
          <w:ilvl w:val="0"/>
          <w:numId w:val="4"/>
        </w:numPr>
      </w:pPr>
      <w:r w:rsidRPr="003A377F">
        <w:t>Προσοχή στα στοιχεία που θα δηλώσετε στην ηλεκτρονική αίτηση επιλογής. Πρέπει να είναι αληθή και ακριβή διότι αργότερα θα σας ζητηθεί τα καταθέσετε τα σχετικά παραστατικά.</w:t>
      </w:r>
    </w:p>
    <w:p w:rsidR="006E3FC7" w:rsidRPr="006E3FC7" w:rsidRDefault="00E2104D" w:rsidP="00E2104D">
      <w:pPr>
        <w:pStyle w:val="a3"/>
        <w:numPr>
          <w:ilvl w:val="0"/>
          <w:numId w:val="4"/>
        </w:numPr>
        <w:rPr>
          <w:sz w:val="28"/>
          <w:szCs w:val="28"/>
        </w:rPr>
      </w:pPr>
      <w:r w:rsidRPr="003A377F">
        <w:t>Η προθεσμία υποβολής της ηλεκτρον</w:t>
      </w:r>
      <w:r w:rsidR="007715D8" w:rsidRPr="003A377F">
        <w:t xml:space="preserve">ικής αίτησης είναι </w:t>
      </w:r>
      <w:r w:rsidR="006E3FC7">
        <w:t>:</w:t>
      </w:r>
    </w:p>
    <w:p w:rsidR="006E3FC7" w:rsidRPr="006E3FC7" w:rsidRDefault="007715D8" w:rsidP="006E3FC7">
      <w:pPr>
        <w:pStyle w:val="a3"/>
        <w:jc w:val="center"/>
        <w:rPr>
          <w:b/>
          <w:sz w:val="28"/>
          <w:szCs w:val="28"/>
        </w:rPr>
      </w:pPr>
      <w:r w:rsidRPr="006E3FC7">
        <w:rPr>
          <w:b/>
        </w:rPr>
        <w:t xml:space="preserve">από </w:t>
      </w:r>
      <w:r w:rsidRPr="006E3FC7">
        <w:rPr>
          <w:b/>
          <w:sz w:val="28"/>
          <w:szCs w:val="28"/>
        </w:rPr>
        <w:t>14/9/2015</w:t>
      </w:r>
      <w:r w:rsidRPr="006E3FC7">
        <w:rPr>
          <w:b/>
        </w:rPr>
        <w:t xml:space="preserve"> μέχρι </w:t>
      </w:r>
      <w:r w:rsidRPr="006E3FC7">
        <w:rPr>
          <w:b/>
          <w:sz w:val="28"/>
          <w:szCs w:val="28"/>
        </w:rPr>
        <w:t>21/9/2015</w:t>
      </w:r>
      <w:r w:rsidRPr="006E3FC7">
        <w:rPr>
          <w:rStyle w:val="a4"/>
          <w:rFonts w:ascii="Calibri" w:hAnsi="Calibri"/>
          <w:b w:val="0"/>
          <w:color w:val="555555"/>
          <w:sz w:val="28"/>
          <w:szCs w:val="28"/>
          <w:shd w:val="clear" w:color="auto" w:fill="FFFFFF"/>
        </w:rPr>
        <w:t xml:space="preserve"> </w:t>
      </w:r>
      <w:r w:rsidRPr="006E3FC7">
        <w:rPr>
          <w:b/>
          <w:sz w:val="28"/>
          <w:szCs w:val="28"/>
        </w:rPr>
        <w:t>και ώρα 12:00.</w:t>
      </w:r>
    </w:p>
    <w:p w:rsidR="00E2104D" w:rsidRPr="006E3FC7" w:rsidRDefault="007715D8" w:rsidP="006E3FC7">
      <w:pPr>
        <w:pStyle w:val="a3"/>
        <w:jc w:val="center"/>
        <w:rPr>
          <w:b/>
          <w:sz w:val="28"/>
          <w:szCs w:val="28"/>
        </w:rPr>
      </w:pPr>
      <w:r w:rsidRPr="006E3FC7">
        <w:rPr>
          <w:b/>
          <w:sz w:val="28"/>
          <w:szCs w:val="28"/>
        </w:rPr>
        <w:t>Δεν θα δοθεί παράταση</w:t>
      </w:r>
    </w:p>
    <w:p w:rsidR="00C0367F" w:rsidRDefault="00C0367F" w:rsidP="00C0367F">
      <w:pPr>
        <w:pStyle w:val="a3"/>
        <w:numPr>
          <w:ilvl w:val="0"/>
          <w:numId w:val="4"/>
        </w:numPr>
        <w:rPr>
          <w:rFonts w:cs="Arial"/>
          <w:color w:val="0A1578"/>
          <w:sz w:val="28"/>
          <w:szCs w:val="28"/>
          <w:u w:val="single"/>
          <w:shd w:val="clear" w:color="auto" w:fill="FFFFFF"/>
        </w:rPr>
      </w:pPr>
      <w:r w:rsidRPr="003A377F">
        <w:rPr>
          <w:rFonts w:cs="Arial"/>
          <w:color w:val="0A1578"/>
          <w:sz w:val="28"/>
          <w:szCs w:val="28"/>
          <w:u w:val="single"/>
          <w:shd w:val="clear" w:color="auto" w:fill="FFFFFF"/>
        </w:rPr>
        <w:lastRenderedPageBreak/>
        <w:t xml:space="preserve">ΠΡΟΣΟΧΗ! ΟΤΑΝ ΥΠΟΒΑΛΕΤΕ ΤΗΝ ΗΛΕΚΤΡΟΝΙΚΗ ΑΙΤΗΣΗ ΕΠΙΛΟΓΗΣ ΠΡΕΠΕΙ ΝΑ ΤΗΝ ΕΚΤΥΠΩΣΕΤΕ ΥΠΟΧΡΕΩΤΙΚΑ. ΘΑ ΣΑΣ ΖΗΤΗΘΕΙ ΑΡΓΟΤΕΡΑ Η ΕΚΤΥΠΩΣΗ </w:t>
      </w:r>
      <w:r w:rsidR="006E3FC7">
        <w:rPr>
          <w:rFonts w:cs="Arial"/>
          <w:color w:val="0A1578"/>
          <w:sz w:val="28"/>
          <w:szCs w:val="28"/>
          <w:u w:val="single"/>
          <w:shd w:val="clear" w:color="auto" w:fill="FFFFFF"/>
        </w:rPr>
        <w:t>ΑΥΤΗ</w:t>
      </w:r>
    </w:p>
    <w:p w:rsidR="006E3FC7" w:rsidRPr="003A377F" w:rsidRDefault="006E3FC7" w:rsidP="006E3FC7">
      <w:pPr>
        <w:pStyle w:val="a3"/>
        <w:rPr>
          <w:rFonts w:cs="Arial"/>
          <w:color w:val="0A1578"/>
          <w:sz w:val="28"/>
          <w:szCs w:val="28"/>
          <w:u w:val="single"/>
          <w:shd w:val="clear" w:color="auto" w:fill="FFFFFF"/>
        </w:rPr>
      </w:pPr>
    </w:p>
    <w:p w:rsidR="003812B5" w:rsidRPr="006E3FC7" w:rsidRDefault="003812B5" w:rsidP="006E3FC7">
      <w:pPr>
        <w:jc w:val="center"/>
        <w:rPr>
          <w:b/>
          <w:sz w:val="28"/>
          <w:szCs w:val="28"/>
        </w:rPr>
      </w:pPr>
      <w:r w:rsidRPr="006E3FC7">
        <w:rPr>
          <w:b/>
          <w:sz w:val="28"/>
          <w:szCs w:val="28"/>
        </w:rPr>
        <w:t>Τι μόρια παίρνετε για την επιλογή σας σε κάποια από τις ειδικότητες:</w:t>
      </w:r>
    </w:p>
    <w:p w:rsidR="007B6709" w:rsidRPr="007B6709" w:rsidRDefault="003812B5" w:rsidP="007B6709">
      <w:pPr>
        <w:pStyle w:val="a3"/>
        <w:numPr>
          <w:ilvl w:val="0"/>
          <w:numId w:val="3"/>
        </w:numPr>
        <w:rPr>
          <w:b/>
        </w:rPr>
      </w:pPr>
      <w:r>
        <w:rPr>
          <w:rFonts w:ascii="Arial" w:hAnsi="Arial" w:cs="Arial"/>
          <w:color w:val="0A1578"/>
          <w:sz w:val="20"/>
          <w:szCs w:val="20"/>
          <w:shd w:val="clear" w:color="auto" w:fill="FFFFFF"/>
        </w:rPr>
        <w:t>Ο</w:t>
      </w:r>
      <w:r>
        <w:rPr>
          <w:rStyle w:val="apple-converted-space"/>
          <w:rFonts w:ascii="Arial" w:hAnsi="Arial" w:cs="Arial"/>
          <w:color w:val="0A1578"/>
          <w:sz w:val="20"/>
          <w:szCs w:val="20"/>
          <w:shd w:val="clear" w:color="auto" w:fill="FFFFFF"/>
        </w:rPr>
        <w:t> </w:t>
      </w:r>
      <w:r>
        <w:rPr>
          <w:rStyle w:val="a4"/>
          <w:rFonts w:ascii="Arial" w:hAnsi="Arial" w:cs="Arial"/>
          <w:color w:val="0A1578"/>
          <w:sz w:val="20"/>
          <w:szCs w:val="20"/>
          <w:u w:val="single"/>
          <w:bdr w:val="none" w:sz="0" w:space="0" w:color="auto" w:frame="1"/>
          <w:shd w:val="clear" w:color="auto" w:fill="FFFFFF"/>
        </w:rPr>
        <w:t>βαθμός του τίτλου σπουδών</w:t>
      </w:r>
      <w:r>
        <w:rPr>
          <w:rFonts w:ascii="Arial" w:hAnsi="Arial" w:cs="Arial"/>
          <w:color w:val="0A1578"/>
          <w:sz w:val="20"/>
          <w:szCs w:val="20"/>
          <w:shd w:val="clear" w:color="auto" w:fill="FFFFFF"/>
        </w:rPr>
        <w:t>,</w:t>
      </w:r>
    </w:p>
    <w:p w:rsidR="007B6709" w:rsidRPr="007B6709" w:rsidRDefault="007B6709" w:rsidP="007B6709">
      <w:pPr>
        <w:pStyle w:val="a3"/>
        <w:rPr>
          <w:b/>
        </w:rPr>
      </w:pPr>
    </w:p>
    <w:p w:rsidR="007B6709" w:rsidRPr="007B6709" w:rsidRDefault="003812B5" w:rsidP="007B6709">
      <w:pPr>
        <w:pStyle w:val="a3"/>
        <w:numPr>
          <w:ilvl w:val="0"/>
          <w:numId w:val="3"/>
        </w:numPr>
        <w:rPr>
          <w:b/>
        </w:rPr>
      </w:pPr>
      <w:r w:rsidRPr="003812B5">
        <w:rPr>
          <w:rFonts w:ascii="Arial" w:hAnsi="Arial" w:cs="Arial"/>
          <w:b/>
          <w:color w:val="0A1578"/>
          <w:sz w:val="20"/>
          <w:szCs w:val="20"/>
          <w:u w:val="single"/>
          <w:shd w:val="clear" w:color="auto" w:fill="FFFFFF"/>
        </w:rPr>
        <w:t xml:space="preserve"> Η τεκμηριωμένη με τα απαραίτητα δικαιολογητικά</w:t>
      </w:r>
      <w:r>
        <w:rPr>
          <w:rStyle w:val="apple-converted-space"/>
          <w:rFonts w:ascii="Arial" w:hAnsi="Arial" w:cs="Arial"/>
          <w:color w:val="0A1578"/>
          <w:sz w:val="20"/>
          <w:szCs w:val="20"/>
          <w:shd w:val="clear" w:color="auto" w:fill="FFFFFF"/>
        </w:rPr>
        <w:t> </w:t>
      </w:r>
      <w:r>
        <w:rPr>
          <w:rStyle w:val="a4"/>
          <w:rFonts w:ascii="Arial" w:hAnsi="Arial" w:cs="Arial"/>
          <w:color w:val="0A1578"/>
          <w:sz w:val="20"/>
          <w:szCs w:val="20"/>
          <w:u w:val="single"/>
          <w:bdr w:val="none" w:sz="0" w:space="0" w:color="auto" w:frame="1"/>
          <w:shd w:val="clear" w:color="auto" w:fill="FFFFFF"/>
        </w:rPr>
        <w:t>εργασιακή εμπειρία (αν υπάρχει), σχετική με την ειδικότητα</w:t>
      </w:r>
      <w:r>
        <w:rPr>
          <w:rStyle w:val="apple-converted-space"/>
          <w:rFonts w:ascii="Arial" w:hAnsi="Arial" w:cs="Arial"/>
          <w:color w:val="0A1578"/>
          <w:sz w:val="20"/>
          <w:szCs w:val="20"/>
          <w:shd w:val="clear" w:color="auto" w:fill="FFFFFF"/>
        </w:rPr>
        <w:t> </w:t>
      </w:r>
      <w:r>
        <w:rPr>
          <w:rFonts w:ascii="Arial" w:hAnsi="Arial" w:cs="Arial"/>
          <w:color w:val="0A1578"/>
          <w:sz w:val="20"/>
          <w:szCs w:val="20"/>
          <w:shd w:val="clear" w:color="auto" w:fill="FFFFFF"/>
        </w:rPr>
        <w:t>που επιθυμεί να καταρτιστεί, είτε στον δημόσιο είτε στον ιδιωτικό τομέα ως εξής:</w:t>
      </w:r>
      <w:r>
        <w:rPr>
          <w:rFonts w:ascii="Arial" w:hAnsi="Arial" w:cs="Arial"/>
          <w:color w:val="0A1578"/>
          <w:sz w:val="20"/>
          <w:szCs w:val="20"/>
        </w:rPr>
        <w:br/>
      </w:r>
      <w:r>
        <w:rPr>
          <w:rFonts w:ascii="Arial" w:hAnsi="Arial" w:cs="Arial"/>
          <w:color w:val="0A1578"/>
          <w:sz w:val="20"/>
          <w:szCs w:val="20"/>
          <w:shd w:val="clear" w:color="auto" w:fill="FFFFFF"/>
        </w:rPr>
        <w:t>I. Για προϋπηρεσία τριών (3) μηνών δύο (2) μόρια.</w:t>
      </w:r>
      <w:r>
        <w:rPr>
          <w:rFonts w:ascii="Arial" w:hAnsi="Arial" w:cs="Arial"/>
          <w:color w:val="0A1578"/>
          <w:sz w:val="20"/>
          <w:szCs w:val="20"/>
        </w:rPr>
        <w:br/>
      </w:r>
      <w:r>
        <w:rPr>
          <w:rFonts w:ascii="Arial" w:hAnsi="Arial" w:cs="Arial"/>
          <w:color w:val="0A1578"/>
          <w:sz w:val="20"/>
          <w:szCs w:val="20"/>
          <w:shd w:val="clear" w:color="auto" w:fill="FFFFFF"/>
        </w:rPr>
        <w:t>II. Για προϋπηρεσία έξι (6) μηνών τρία (3) μόρια.</w:t>
      </w:r>
      <w:r>
        <w:rPr>
          <w:rFonts w:ascii="Arial" w:hAnsi="Arial" w:cs="Arial"/>
          <w:color w:val="0A1578"/>
          <w:sz w:val="20"/>
          <w:szCs w:val="20"/>
        </w:rPr>
        <w:br/>
      </w:r>
      <w:r>
        <w:rPr>
          <w:rFonts w:ascii="Arial" w:hAnsi="Arial" w:cs="Arial"/>
          <w:color w:val="0A1578"/>
          <w:sz w:val="20"/>
          <w:szCs w:val="20"/>
          <w:shd w:val="clear" w:color="auto" w:fill="FFFFFF"/>
        </w:rPr>
        <w:t>III. Για προϋπηρεσία εννέα (9) μηνών τέσσερα (4) μόρια.</w:t>
      </w:r>
      <w:r>
        <w:rPr>
          <w:rFonts w:ascii="Arial" w:hAnsi="Arial" w:cs="Arial"/>
          <w:color w:val="0A1578"/>
          <w:sz w:val="20"/>
          <w:szCs w:val="20"/>
        </w:rPr>
        <w:br/>
      </w:r>
      <w:r>
        <w:rPr>
          <w:rFonts w:ascii="Arial" w:hAnsi="Arial" w:cs="Arial"/>
          <w:color w:val="0A1578"/>
          <w:sz w:val="20"/>
          <w:szCs w:val="20"/>
          <w:shd w:val="clear" w:color="auto" w:fill="FFFFFF"/>
        </w:rPr>
        <w:t>IV. Για προϋπηρεσία δώδεκα (12) μηνών έξι (6) μόρια.</w:t>
      </w:r>
    </w:p>
    <w:p w:rsidR="003812B5" w:rsidRDefault="003812B5" w:rsidP="003D40E3">
      <w:pPr>
        <w:pStyle w:val="a3"/>
        <w:rPr>
          <w:rFonts w:ascii="Arial" w:hAnsi="Arial" w:cs="Arial"/>
          <w:b/>
          <w:color w:val="0A1578"/>
          <w:sz w:val="20"/>
          <w:szCs w:val="20"/>
          <w:u w:val="single"/>
          <w:shd w:val="clear" w:color="auto" w:fill="FFFFFF"/>
        </w:rPr>
      </w:pPr>
      <w:r w:rsidRPr="003D40E3">
        <w:rPr>
          <w:rFonts w:ascii="Arial" w:hAnsi="Arial" w:cs="Arial"/>
          <w:b/>
          <w:color w:val="0A1578"/>
          <w:sz w:val="20"/>
          <w:szCs w:val="20"/>
          <w:u w:val="single"/>
          <w:shd w:val="clear" w:color="auto" w:fill="FFFFFF"/>
        </w:rPr>
        <w:t>ΠΡΟΣΟΧΗ: ΕΡΓΑΣΙΑΚΗ ΕΜΠΕΙΡΙΑ ΜΟΝΟ ΣΧΕΤΙΚΗ ΜΕ ΤΗΝ ΕΙΔΙΚΟΤΗΤΑ ΠΟΥ ΔΗΛΩΝΕΤΕ.</w:t>
      </w:r>
    </w:p>
    <w:p w:rsidR="007B6709" w:rsidRPr="003D40E3" w:rsidRDefault="007B6709" w:rsidP="003D40E3">
      <w:pPr>
        <w:pStyle w:val="a3"/>
        <w:rPr>
          <w:b/>
        </w:rPr>
      </w:pPr>
    </w:p>
    <w:p w:rsidR="003812B5" w:rsidRPr="007B6709" w:rsidRDefault="00635CEE" w:rsidP="003812B5">
      <w:pPr>
        <w:pStyle w:val="a3"/>
        <w:numPr>
          <w:ilvl w:val="0"/>
          <w:numId w:val="3"/>
        </w:numPr>
        <w:rPr>
          <w:rFonts w:ascii="Arial" w:hAnsi="Arial" w:cs="Arial"/>
          <w:b/>
          <w:color w:val="0A1578"/>
          <w:sz w:val="20"/>
          <w:szCs w:val="20"/>
          <w:u w:val="single"/>
          <w:shd w:val="clear" w:color="auto" w:fill="FFFFFF"/>
        </w:rPr>
      </w:pPr>
      <w:r>
        <w:rPr>
          <w:rFonts w:ascii="Arial" w:hAnsi="Arial" w:cs="Arial"/>
          <w:color w:val="0A1578"/>
          <w:sz w:val="20"/>
          <w:szCs w:val="20"/>
          <w:shd w:val="clear" w:color="auto" w:fill="FFFFFF"/>
        </w:rPr>
        <w:t>Η</w:t>
      </w:r>
      <w:r>
        <w:rPr>
          <w:rStyle w:val="apple-converted-space"/>
          <w:rFonts w:ascii="Arial" w:hAnsi="Arial" w:cs="Arial"/>
          <w:color w:val="0A1578"/>
          <w:sz w:val="20"/>
          <w:szCs w:val="20"/>
          <w:shd w:val="clear" w:color="auto" w:fill="FFFFFF"/>
        </w:rPr>
        <w:t> </w:t>
      </w:r>
      <w:r>
        <w:rPr>
          <w:rStyle w:val="a4"/>
          <w:rFonts w:ascii="Arial" w:hAnsi="Arial" w:cs="Arial"/>
          <w:color w:val="0A1578"/>
          <w:sz w:val="20"/>
          <w:szCs w:val="20"/>
          <w:u w:val="single"/>
          <w:bdr w:val="none" w:sz="0" w:space="0" w:color="auto" w:frame="1"/>
          <w:shd w:val="clear" w:color="auto" w:fill="FFFFFF"/>
        </w:rPr>
        <w:t>εγγύτητα</w:t>
      </w:r>
      <w:r>
        <w:rPr>
          <w:rStyle w:val="apple-converted-space"/>
          <w:rFonts w:ascii="Arial" w:hAnsi="Arial" w:cs="Arial"/>
          <w:color w:val="0A1578"/>
          <w:sz w:val="20"/>
          <w:szCs w:val="20"/>
          <w:shd w:val="clear" w:color="auto" w:fill="FFFFFF"/>
        </w:rPr>
        <w:t> </w:t>
      </w:r>
      <w:r>
        <w:rPr>
          <w:rFonts w:ascii="Arial" w:hAnsi="Arial" w:cs="Arial"/>
          <w:color w:val="0A1578"/>
          <w:sz w:val="20"/>
          <w:szCs w:val="20"/>
          <w:shd w:val="clear" w:color="auto" w:fill="FFFFFF"/>
        </w:rPr>
        <w:t>της ημερομηνίας κατάθεσης της αίτησης του υποψηφίου καταρτιζομένου με</w:t>
      </w:r>
      <w:r>
        <w:rPr>
          <w:rStyle w:val="apple-converted-space"/>
          <w:rFonts w:ascii="Arial" w:hAnsi="Arial" w:cs="Arial"/>
          <w:color w:val="0A1578"/>
          <w:sz w:val="20"/>
          <w:szCs w:val="20"/>
          <w:shd w:val="clear" w:color="auto" w:fill="FFFFFF"/>
        </w:rPr>
        <w:t> </w:t>
      </w:r>
      <w:r>
        <w:rPr>
          <w:rStyle w:val="a4"/>
          <w:rFonts w:ascii="Arial" w:hAnsi="Arial" w:cs="Arial"/>
          <w:color w:val="0A1578"/>
          <w:sz w:val="20"/>
          <w:szCs w:val="20"/>
          <w:bdr w:val="none" w:sz="0" w:space="0" w:color="auto" w:frame="1"/>
          <w:shd w:val="clear" w:color="auto" w:fill="FFFFFF"/>
        </w:rPr>
        <w:t>την ημερομηνία</w:t>
      </w:r>
      <w:r>
        <w:rPr>
          <w:rStyle w:val="apple-converted-space"/>
          <w:rFonts w:ascii="Arial" w:hAnsi="Arial" w:cs="Arial"/>
          <w:b/>
          <w:bCs/>
          <w:color w:val="0A1578"/>
          <w:sz w:val="20"/>
          <w:szCs w:val="20"/>
          <w:bdr w:val="none" w:sz="0" w:space="0" w:color="auto" w:frame="1"/>
          <w:shd w:val="clear" w:color="auto" w:fill="FFFFFF"/>
        </w:rPr>
        <w:t> </w:t>
      </w:r>
      <w:r>
        <w:rPr>
          <w:rStyle w:val="a4"/>
          <w:rFonts w:ascii="Arial" w:hAnsi="Arial" w:cs="Arial"/>
          <w:color w:val="0A1578"/>
          <w:sz w:val="20"/>
          <w:szCs w:val="20"/>
          <w:bdr w:val="none" w:sz="0" w:space="0" w:color="auto" w:frame="1"/>
          <w:shd w:val="clear" w:color="auto" w:fill="FFFFFF"/>
        </w:rPr>
        <w:t>αποφοίτησης του από τη δευτεροβάθμια εκπαίδευση</w:t>
      </w:r>
      <w:r>
        <w:rPr>
          <w:rFonts w:ascii="Arial" w:hAnsi="Arial" w:cs="Arial"/>
          <w:color w:val="0A1578"/>
          <w:sz w:val="20"/>
          <w:szCs w:val="20"/>
          <w:shd w:val="clear" w:color="auto" w:fill="FFFFFF"/>
        </w:rPr>
        <w:t>, ως ακολούθως:</w:t>
      </w:r>
      <w:r>
        <w:rPr>
          <w:rFonts w:ascii="Arial" w:hAnsi="Arial" w:cs="Arial"/>
          <w:color w:val="0A1578"/>
          <w:sz w:val="20"/>
          <w:szCs w:val="20"/>
        </w:rPr>
        <w:br/>
      </w:r>
      <w:r>
        <w:rPr>
          <w:rFonts w:ascii="Arial" w:hAnsi="Arial" w:cs="Arial"/>
          <w:color w:val="0A1578"/>
          <w:sz w:val="20"/>
          <w:szCs w:val="20"/>
          <w:shd w:val="clear" w:color="auto" w:fill="FFFFFF"/>
        </w:rPr>
        <w:t>I. Για διάστημα ενός (1) έτους από την ημερομηνία αποφοίτησης δέκα (10) μόρια.</w:t>
      </w:r>
      <w:r>
        <w:rPr>
          <w:rFonts w:ascii="Arial" w:hAnsi="Arial" w:cs="Arial"/>
          <w:color w:val="0A1578"/>
          <w:sz w:val="20"/>
          <w:szCs w:val="20"/>
        </w:rPr>
        <w:br/>
      </w:r>
      <w:r>
        <w:rPr>
          <w:rFonts w:ascii="Arial" w:hAnsi="Arial" w:cs="Arial"/>
          <w:color w:val="0A1578"/>
          <w:sz w:val="20"/>
          <w:szCs w:val="20"/>
          <w:shd w:val="clear" w:color="auto" w:fill="FFFFFF"/>
        </w:rPr>
        <w:t>II. Για διάστημα δύο (2) ετών από την ημερομηνία αποφοίτησης επτά (7) μόρια.</w:t>
      </w:r>
      <w:r>
        <w:rPr>
          <w:rFonts w:ascii="Arial" w:hAnsi="Arial" w:cs="Arial"/>
          <w:color w:val="0A1578"/>
          <w:sz w:val="20"/>
          <w:szCs w:val="20"/>
        </w:rPr>
        <w:br/>
      </w:r>
      <w:r>
        <w:rPr>
          <w:rFonts w:ascii="Arial" w:hAnsi="Arial" w:cs="Arial"/>
          <w:color w:val="0A1578"/>
          <w:sz w:val="20"/>
          <w:szCs w:val="20"/>
          <w:shd w:val="clear" w:color="auto" w:fill="FFFFFF"/>
        </w:rPr>
        <w:t>III. Για διάστημα τριών (3) ετών από την ημερομηνία αποφοίτησης πέντε (5) μόρια.</w:t>
      </w:r>
      <w:r>
        <w:rPr>
          <w:rFonts w:ascii="Arial" w:hAnsi="Arial" w:cs="Arial"/>
          <w:color w:val="0A1578"/>
          <w:sz w:val="20"/>
          <w:szCs w:val="20"/>
        </w:rPr>
        <w:br/>
      </w:r>
      <w:r>
        <w:rPr>
          <w:rFonts w:ascii="Arial" w:hAnsi="Arial" w:cs="Arial"/>
          <w:color w:val="0A1578"/>
          <w:sz w:val="20"/>
          <w:szCs w:val="20"/>
          <w:shd w:val="clear" w:color="auto" w:fill="FFFFFF"/>
        </w:rPr>
        <w:t>IV. Για διάστημα άνω των τριών (3) ετών από την ημερομηνία αποφοίτησης δύο (2) μόρια.</w:t>
      </w:r>
    </w:p>
    <w:p w:rsidR="007B6709" w:rsidRPr="00635CEE" w:rsidRDefault="007B6709" w:rsidP="007B6709">
      <w:pPr>
        <w:pStyle w:val="a3"/>
        <w:rPr>
          <w:rFonts w:ascii="Arial" w:hAnsi="Arial" w:cs="Arial"/>
          <w:b/>
          <w:color w:val="0A1578"/>
          <w:sz w:val="20"/>
          <w:szCs w:val="20"/>
          <w:u w:val="single"/>
          <w:shd w:val="clear" w:color="auto" w:fill="FFFFFF"/>
        </w:rPr>
      </w:pPr>
    </w:p>
    <w:p w:rsidR="00635CEE" w:rsidRPr="007B6709" w:rsidRDefault="00635CEE" w:rsidP="003812B5">
      <w:pPr>
        <w:pStyle w:val="a3"/>
        <w:numPr>
          <w:ilvl w:val="0"/>
          <w:numId w:val="3"/>
        </w:numPr>
        <w:rPr>
          <w:rFonts w:ascii="Arial" w:hAnsi="Arial" w:cs="Arial"/>
          <w:b/>
          <w:color w:val="0A1578"/>
          <w:sz w:val="20"/>
          <w:szCs w:val="20"/>
          <w:u w:val="single"/>
          <w:shd w:val="clear" w:color="auto" w:fill="FFFFFF"/>
        </w:rPr>
      </w:pPr>
      <w:r>
        <w:rPr>
          <w:rFonts w:ascii="Arial" w:hAnsi="Arial" w:cs="Arial"/>
          <w:color w:val="0A1578"/>
          <w:sz w:val="20"/>
          <w:szCs w:val="20"/>
          <w:shd w:val="clear" w:color="auto" w:fill="FFFFFF"/>
        </w:rPr>
        <w:t>Η ιδιότητα του</w:t>
      </w:r>
      <w:r>
        <w:rPr>
          <w:rStyle w:val="apple-converted-space"/>
          <w:rFonts w:ascii="Arial" w:hAnsi="Arial" w:cs="Arial"/>
          <w:color w:val="0A1578"/>
          <w:sz w:val="20"/>
          <w:szCs w:val="20"/>
          <w:shd w:val="clear" w:color="auto" w:fill="FFFFFF"/>
        </w:rPr>
        <w:t> </w:t>
      </w:r>
      <w:r>
        <w:rPr>
          <w:rStyle w:val="a4"/>
          <w:rFonts w:ascii="Arial" w:hAnsi="Arial" w:cs="Arial"/>
          <w:color w:val="0A1578"/>
          <w:sz w:val="20"/>
          <w:szCs w:val="20"/>
          <w:u w:val="single"/>
          <w:bdr w:val="none" w:sz="0" w:space="0" w:color="auto" w:frame="1"/>
          <w:shd w:val="clear" w:color="auto" w:fill="FFFFFF"/>
        </w:rPr>
        <w:t>πολύτεκνου</w:t>
      </w:r>
      <w:r>
        <w:rPr>
          <w:rStyle w:val="apple-converted-space"/>
          <w:rFonts w:ascii="Arial" w:hAnsi="Arial" w:cs="Arial"/>
          <w:b/>
          <w:bCs/>
          <w:color w:val="0A1578"/>
          <w:sz w:val="20"/>
          <w:szCs w:val="20"/>
          <w:bdr w:val="none" w:sz="0" w:space="0" w:color="auto" w:frame="1"/>
          <w:shd w:val="clear" w:color="auto" w:fill="FFFFFF"/>
        </w:rPr>
        <w:t> </w:t>
      </w:r>
      <w:r>
        <w:rPr>
          <w:rFonts w:ascii="Arial" w:hAnsi="Arial" w:cs="Arial"/>
          <w:color w:val="0A1578"/>
          <w:sz w:val="20"/>
          <w:szCs w:val="20"/>
          <w:shd w:val="clear" w:color="auto" w:fill="FFFFFF"/>
        </w:rPr>
        <w:t>γονέα ή του τέκνου πολύτεκνης οικογένειας</w:t>
      </w:r>
      <w:r w:rsidRPr="00635CEE">
        <w:rPr>
          <w:rFonts w:ascii="Arial" w:hAnsi="Arial" w:cs="Arial"/>
          <w:color w:val="0A1578"/>
          <w:sz w:val="20"/>
          <w:szCs w:val="20"/>
          <w:shd w:val="clear" w:color="auto" w:fill="FFFFFF"/>
        </w:rPr>
        <w:t>,</w:t>
      </w:r>
      <w:r w:rsidRPr="00635CEE">
        <w:rPr>
          <w:rStyle w:val="a4"/>
          <w:rFonts w:ascii="Arial" w:hAnsi="Arial" w:cs="Arial"/>
          <w:color w:val="0A1578"/>
          <w:sz w:val="20"/>
          <w:szCs w:val="20"/>
          <w:bdr w:val="none" w:sz="0" w:space="0" w:color="auto" w:frame="1"/>
          <w:shd w:val="clear" w:color="auto" w:fill="FFFFFF"/>
        </w:rPr>
        <w:t xml:space="preserve"> (αν υπάρχει)</w:t>
      </w:r>
      <w:r>
        <w:rPr>
          <w:rFonts w:ascii="Arial" w:hAnsi="Arial" w:cs="Arial"/>
          <w:color w:val="0A1578"/>
          <w:sz w:val="20"/>
          <w:szCs w:val="20"/>
          <w:shd w:val="clear" w:color="auto" w:fill="FFFFFF"/>
        </w:rPr>
        <w:t xml:space="preserve"> όπως αυτή αποδεικνύεται από πιστοποιητικό Δήμου ή επίσημο έγγραφο της ένωσης Πολυτέκνων Ελλάδας, πέντε (5) μόρια.</w:t>
      </w:r>
    </w:p>
    <w:p w:rsidR="007B6709" w:rsidRPr="00635CEE" w:rsidRDefault="007B6709" w:rsidP="007B6709">
      <w:pPr>
        <w:pStyle w:val="a3"/>
        <w:rPr>
          <w:rFonts w:ascii="Arial" w:hAnsi="Arial" w:cs="Arial"/>
          <w:b/>
          <w:color w:val="0A1578"/>
          <w:sz w:val="20"/>
          <w:szCs w:val="20"/>
          <w:u w:val="single"/>
          <w:shd w:val="clear" w:color="auto" w:fill="FFFFFF"/>
        </w:rPr>
      </w:pPr>
    </w:p>
    <w:p w:rsidR="00635CEE" w:rsidRPr="007B6709" w:rsidRDefault="00740C4E" w:rsidP="003812B5">
      <w:pPr>
        <w:pStyle w:val="a3"/>
        <w:numPr>
          <w:ilvl w:val="0"/>
          <w:numId w:val="3"/>
        </w:numPr>
        <w:rPr>
          <w:rFonts w:ascii="Arial" w:hAnsi="Arial" w:cs="Arial"/>
          <w:b/>
          <w:color w:val="0A1578"/>
          <w:sz w:val="20"/>
          <w:szCs w:val="20"/>
          <w:u w:val="single"/>
          <w:shd w:val="clear" w:color="auto" w:fill="FFFFFF"/>
        </w:rPr>
      </w:pPr>
      <w:r>
        <w:rPr>
          <w:rFonts w:ascii="Arial" w:hAnsi="Arial" w:cs="Arial"/>
          <w:color w:val="0A1578"/>
          <w:sz w:val="20"/>
          <w:szCs w:val="20"/>
          <w:shd w:val="clear" w:color="auto" w:fill="FFFFFF"/>
        </w:rPr>
        <w:t>Η ιδιότητα</w:t>
      </w:r>
      <w:r>
        <w:rPr>
          <w:rStyle w:val="apple-converted-space"/>
          <w:rFonts w:ascii="Arial" w:hAnsi="Arial" w:cs="Arial"/>
          <w:color w:val="0A1578"/>
          <w:sz w:val="20"/>
          <w:szCs w:val="20"/>
          <w:shd w:val="clear" w:color="auto" w:fill="FFFFFF"/>
        </w:rPr>
        <w:t> </w:t>
      </w:r>
      <w:proofErr w:type="spellStart"/>
      <w:r>
        <w:rPr>
          <w:rStyle w:val="a4"/>
          <w:rFonts w:ascii="Arial" w:hAnsi="Arial" w:cs="Arial"/>
          <w:color w:val="0A1578"/>
          <w:sz w:val="20"/>
          <w:szCs w:val="20"/>
          <w:u w:val="single"/>
          <w:bdr w:val="none" w:sz="0" w:space="0" w:color="auto" w:frame="1"/>
          <w:shd w:val="clear" w:color="auto" w:fill="FFFFFF"/>
        </w:rPr>
        <w:t>τρίτεκνου</w:t>
      </w:r>
      <w:proofErr w:type="spellEnd"/>
      <w:r>
        <w:rPr>
          <w:rStyle w:val="apple-converted-space"/>
          <w:rFonts w:ascii="Arial" w:hAnsi="Arial" w:cs="Arial"/>
          <w:color w:val="0A1578"/>
          <w:sz w:val="20"/>
          <w:szCs w:val="20"/>
          <w:shd w:val="clear" w:color="auto" w:fill="FFFFFF"/>
        </w:rPr>
        <w:t> </w:t>
      </w:r>
      <w:r>
        <w:rPr>
          <w:rFonts w:ascii="Arial" w:hAnsi="Arial" w:cs="Arial"/>
          <w:color w:val="0A1578"/>
          <w:sz w:val="20"/>
          <w:szCs w:val="20"/>
          <w:shd w:val="clear" w:color="auto" w:fill="FFFFFF"/>
        </w:rPr>
        <w:t xml:space="preserve">γονέα ή τέκνου </w:t>
      </w:r>
      <w:proofErr w:type="spellStart"/>
      <w:r>
        <w:rPr>
          <w:rFonts w:ascii="Arial" w:hAnsi="Arial" w:cs="Arial"/>
          <w:color w:val="0A1578"/>
          <w:sz w:val="20"/>
          <w:szCs w:val="20"/>
          <w:shd w:val="clear" w:color="auto" w:fill="FFFFFF"/>
        </w:rPr>
        <w:t>τρίτεκνης</w:t>
      </w:r>
      <w:proofErr w:type="spellEnd"/>
      <w:r>
        <w:rPr>
          <w:rFonts w:ascii="Arial" w:hAnsi="Arial" w:cs="Arial"/>
          <w:color w:val="0A1578"/>
          <w:sz w:val="20"/>
          <w:szCs w:val="20"/>
          <w:shd w:val="clear" w:color="auto" w:fill="FFFFFF"/>
        </w:rPr>
        <w:t xml:space="preserve"> οικογένειας </w:t>
      </w:r>
      <w:r w:rsidRPr="00635CEE">
        <w:rPr>
          <w:rStyle w:val="a4"/>
          <w:rFonts w:ascii="Arial" w:hAnsi="Arial" w:cs="Arial"/>
          <w:color w:val="0A1578"/>
          <w:sz w:val="20"/>
          <w:szCs w:val="20"/>
          <w:bdr w:val="none" w:sz="0" w:space="0" w:color="auto" w:frame="1"/>
          <w:shd w:val="clear" w:color="auto" w:fill="FFFFFF"/>
        </w:rPr>
        <w:t>(αν υπάρχει)</w:t>
      </w:r>
      <w:r>
        <w:rPr>
          <w:rFonts w:ascii="Arial" w:hAnsi="Arial" w:cs="Arial"/>
          <w:color w:val="0A1578"/>
          <w:sz w:val="20"/>
          <w:szCs w:val="20"/>
          <w:shd w:val="clear" w:color="auto" w:fill="FFFFFF"/>
        </w:rPr>
        <w:t>, όπως αυτή αποδεικνύεται από πιστοποιητικό Δήμου, τρία (3) μόρια.</w:t>
      </w:r>
    </w:p>
    <w:p w:rsidR="007B6709" w:rsidRPr="007B6709" w:rsidRDefault="007B6709" w:rsidP="007B6709">
      <w:pPr>
        <w:pStyle w:val="a3"/>
        <w:rPr>
          <w:rFonts w:ascii="Arial" w:hAnsi="Arial" w:cs="Arial"/>
          <w:b/>
          <w:color w:val="0A1578"/>
          <w:sz w:val="20"/>
          <w:szCs w:val="20"/>
          <w:u w:val="single"/>
          <w:shd w:val="clear" w:color="auto" w:fill="FFFFFF"/>
        </w:rPr>
      </w:pPr>
    </w:p>
    <w:p w:rsidR="007B6709" w:rsidRPr="0054450A" w:rsidRDefault="007B6709" w:rsidP="003812B5">
      <w:pPr>
        <w:pStyle w:val="a3"/>
        <w:numPr>
          <w:ilvl w:val="0"/>
          <w:numId w:val="3"/>
        </w:numPr>
        <w:rPr>
          <w:rFonts w:ascii="Arial" w:hAnsi="Arial" w:cs="Arial"/>
          <w:b/>
          <w:color w:val="0A1578"/>
          <w:sz w:val="20"/>
          <w:szCs w:val="20"/>
          <w:u w:val="single"/>
          <w:shd w:val="clear" w:color="auto" w:fill="FFFFFF"/>
        </w:rPr>
      </w:pPr>
      <w:r>
        <w:rPr>
          <w:rStyle w:val="apple-converted-space"/>
          <w:rFonts w:ascii="Arial" w:hAnsi="Arial" w:cs="Arial"/>
          <w:color w:val="0A1578"/>
          <w:sz w:val="20"/>
          <w:szCs w:val="20"/>
          <w:shd w:val="clear" w:color="auto" w:fill="FFFFFF"/>
        </w:rPr>
        <w:t> </w:t>
      </w:r>
      <w:r>
        <w:rPr>
          <w:rFonts w:ascii="Arial" w:hAnsi="Arial" w:cs="Arial"/>
          <w:color w:val="0A1578"/>
          <w:sz w:val="20"/>
          <w:szCs w:val="20"/>
          <w:shd w:val="clear" w:color="auto" w:fill="FFFFFF"/>
        </w:rPr>
        <w:t>Η ιδιότητα του προστάτη ή του τέκνου</w:t>
      </w:r>
      <w:r>
        <w:rPr>
          <w:rStyle w:val="apple-converted-space"/>
          <w:rFonts w:ascii="Arial" w:hAnsi="Arial" w:cs="Arial"/>
          <w:color w:val="0A1578"/>
          <w:sz w:val="20"/>
          <w:szCs w:val="20"/>
          <w:shd w:val="clear" w:color="auto" w:fill="FFFFFF"/>
        </w:rPr>
        <w:t> </w:t>
      </w:r>
      <w:proofErr w:type="spellStart"/>
      <w:r>
        <w:rPr>
          <w:rStyle w:val="a4"/>
          <w:rFonts w:ascii="Arial" w:hAnsi="Arial" w:cs="Arial"/>
          <w:color w:val="0A1578"/>
          <w:sz w:val="20"/>
          <w:szCs w:val="20"/>
          <w:bdr w:val="none" w:sz="0" w:space="0" w:color="auto" w:frame="1"/>
          <w:shd w:val="clear" w:color="auto" w:fill="FFFFFF"/>
        </w:rPr>
        <w:t>μονογονεϊκής</w:t>
      </w:r>
      <w:proofErr w:type="spellEnd"/>
      <w:r>
        <w:rPr>
          <w:rStyle w:val="apple-converted-space"/>
          <w:rFonts w:ascii="Arial" w:hAnsi="Arial" w:cs="Arial"/>
          <w:b/>
          <w:bCs/>
          <w:color w:val="0A1578"/>
          <w:sz w:val="20"/>
          <w:szCs w:val="20"/>
          <w:bdr w:val="none" w:sz="0" w:space="0" w:color="auto" w:frame="1"/>
          <w:shd w:val="clear" w:color="auto" w:fill="FFFFFF"/>
        </w:rPr>
        <w:t> </w:t>
      </w:r>
      <w:r>
        <w:rPr>
          <w:rFonts w:ascii="Arial" w:hAnsi="Arial" w:cs="Arial"/>
          <w:color w:val="0A1578"/>
          <w:sz w:val="20"/>
          <w:szCs w:val="20"/>
          <w:shd w:val="clear" w:color="auto" w:fill="FFFFFF"/>
        </w:rPr>
        <w:t xml:space="preserve">οικογένειας  </w:t>
      </w:r>
      <w:r w:rsidRPr="00635CEE">
        <w:rPr>
          <w:rStyle w:val="a4"/>
          <w:rFonts w:ascii="Arial" w:hAnsi="Arial" w:cs="Arial"/>
          <w:color w:val="0A1578"/>
          <w:sz w:val="20"/>
          <w:szCs w:val="20"/>
          <w:bdr w:val="none" w:sz="0" w:space="0" w:color="auto" w:frame="1"/>
          <w:shd w:val="clear" w:color="auto" w:fill="FFFFFF"/>
        </w:rPr>
        <w:t>(αν υπάρχει)</w:t>
      </w:r>
      <w:r>
        <w:rPr>
          <w:rFonts w:ascii="Arial" w:hAnsi="Arial" w:cs="Arial"/>
          <w:color w:val="0A1578"/>
          <w:sz w:val="20"/>
          <w:szCs w:val="20"/>
          <w:shd w:val="clear" w:color="auto" w:fill="FFFFFF"/>
        </w:rPr>
        <w:t>, τρία (3) μόρια.</w:t>
      </w:r>
    </w:p>
    <w:p w:rsidR="0054450A" w:rsidRPr="0054450A" w:rsidRDefault="0054450A" w:rsidP="0054450A">
      <w:pPr>
        <w:pStyle w:val="a3"/>
        <w:rPr>
          <w:rFonts w:ascii="Arial" w:hAnsi="Arial" w:cs="Arial"/>
          <w:b/>
          <w:color w:val="0A1578"/>
          <w:sz w:val="20"/>
          <w:szCs w:val="20"/>
          <w:u w:val="single"/>
          <w:shd w:val="clear" w:color="auto" w:fill="FFFFFF"/>
        </w:rPr>
      </w:pPr>
    </w:p>
    <w:p w:rsidR="0054450A" w:rsidRDefault="0054450A" w:rsidP="0054450A">
      <w:pPr>
        <w:pStyle w:val="a3"/>
        <w:rPr>
          <w:rFonts w:ascii="Arial" w:hAnsi="Arial" w:cs="Arial"/>
          <w:b/>
          <w:color w:val="0A1578"/>
          <w:sz w:val="20"/>
          <w:szCs w:val="20"/>
          <w:u w:val="single"/>
          <w:shd w:val="clear" w:color="auto" w:fill="FFFFFF"/>
        </w:rPr>
      </w:pPr>
    </w:p>
    <w:sectPr w:rsidR="0054450A" w:rsidSect="00DE739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62FCA"/>
    <w:multiLevelType w:val="hybridMultilevel"/>
    <w:tmpl w:val="A83EC4F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201356D"/>
    <w:multiLevelType w:val="hybridMultilevel"/>
    <w:tmpl w:val="BC2690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B39686B"/>
    <w:multiLevelType w:val="hybridMultilevel"/>
    <w:tmpl w:val="422C0FA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6BB66A61"/>
    <w:multiLevelType w:val="hybridMultilevel"/>
    <w:tmpl w:val="98764B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720C199D"/>
    <w:multiLevelType w:val="hybridMultilevel"/>
    <w:tmpl w:val="A13ABDB4"/>
    <w:lvl w:ilvl="0" w:tplc="0408000F">
      <w:start w:val="1"/>
      <w:numFmt w:val="decimal"/>
      <w:lvlText w:val="%1."/>
      <w:lvlJc w:val="left"/>
      <w:pPr>
        <w:ind w:left="2520" w:hanging="360"/>
      </w:pPr>
      <w:rPr>
        <w:rFonts w:hint="default"/>
      </w:rPr>
    </w:lvl>
    <w:lvl w:ilvl="1" w:tplc="04080003" w:tentative="1">
      <w:start w:val="1"/>
      <w:numFmt w:val="bullet"/>
      <w:lvlText w:val="o"/>
      <w:lvlJc w:val="left"/>
      <w:pPr>
        <w:ind w:left="3240" w:hanging="360"/>
      </w:pPr>
      <w:rPr>
        <w:rFonts w:ascii="Courier New" w:hAnsi="Courier New" w:cs="Courier New" w:hint="default"/>
      </w:rPr>
    </w:lvl>
    <w:lvl w:ilvl="2" w:tplc="04080005" w:tentative="1">
      <w:start w:val="1"/>
      <w:numFmt w:val="bullet"/>
      <w:lvlText w:val=""/>
      <w:lvlJc w:val="left"/>
      <w:pPr>
        <w:ind w:left="3960" w:hanging="360"/>
      </w:pPr>
      <w:rPr>
        <w:rFonts w:ascii="Wingdings" w:hAnsi="Wingdings" w:hint="default"/>
      </w:rPr>
    </w:lvl>
    <w:lvl w:ilvl="3" w:tplc="04080001" w:tentative="1">
      <w:start w:val="1"/>
      <w:numFmt w:val="bullet"/>
      <w:lvlText w:val=""/>
      <w:lvlJc w:val="left"/>
      <w:pPr>
        <w:ind w:left="4680" w:hanging="360"/>
      </w:pPr>
      <w:rPr>
        <w:rFonts w:ascii="Symbol" w:hAnsi="Symbol" w:hint="default"/>
      </w:rPr>
    </w:lvl>
    <w:lvl w:ilvl="4" w:tplc="04080003" w:tentative="1">
      <w:start w:val="1"/>
      <w:numFmt w:val="bullet"/>
      <w:lvlText w:val="o"/>
      <w:lvlJc w:val="left"/>
      <w:pPr>
        <w:ind w:left="5400" w:hanging="360"/>
      </w:pPr>
      <w:rPr>
        <w:rFonts w:ascii="Courier New" w:hAnsi="Courier New" w:cs="Courier New" w:hint="default"/>
      </w:rPr>
    </w:lvl>
    <w:lvl w:ilvl="5" w:tplc="04080005" w:tentative="1">
      <w:start w:val="1"/>
      <w:numFmt w:val="bullet"/>
      <w:lvlText w:val=""/>
      <w:lvlJc w:val="left"/>
      <w:pPr>
        <w:ind w:left="6120" w:hanging="360"/>
      </w:pPr>
      <w:rPr>
        <w:rFonts w:ascii="Wingdings" w:hAnsi="Wingdings" w:hint="default"/>
      </w:rPr>
    </w:lvl>
    <w:lvl w:ilvl="6" w:tplc="04080001" w:tentative="1">
      <w:start w:val="1"/>
      <w:numFmt w:val="bullet"/>
      <w:lvlText w:val=""/>
      <w:lvlJc w:val="left"/>
      <w:pPr>
        <w:ind w:left="6840" w:hanging="360"/>
      </w:pPr>
      <w:rPr>
        <w:rFonts w:ascii="Symbol" w:hAnsi="Symbol" w:hint="default"/>
      </w:rPr>
    </w:lvl>
    <w:lvl w:ilvl="7" w:tplc="04080003" w:tentative="1">
      <w:start w:val="1"/>
      <w:numFmt w:val="bullet"/>
      <w:lvlText w:val="o"/>
      <w:lvlJc w:val="left"/>
      <w:pPr>
        <w:ind w:left="7560" w:hanging="360"/>
      </w:pPr>
      <w:rPr>
        <w:rFonts w:ascii="Courier New" w:hAnsi="Courier New" w:cs="Courier New" w:hint="default"/>
      </w:rPr>
    </w:lvl>
    <w:lvl w:ilvl="8" w:tplc="04080005" w:tentative="1">
      <w:start w:val="1"/>
      <w:numFmt w:val="bullet"/>
      <w:lvlText w:val=""/>
      <w:lvlJc w:val="left"/>
      <w:pPr>
        <w:ind w:left="8280" w:hanging="360"/>
      </w:pPr>
      <w:rPr>
        <w:rFonts w:ascii="Wingdings" w:hAnsi="Wingdings" w:hint="default"/>
      </w:rPr>
    </w:lvl>
  </w:abstractNum>
  <w:abstractNum w:abstractNumId="5">
    <w:nsid w:val="72EE6148"/>
    <w:multiLevelType w:val="hybridMultilevel"/>
    <w:tmpl w:val="9E128D2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395"/>
    <w:rsid w:val="000517FB"/>
    <w:rsid w:val="000A7B99"/>
    <w:rsid w:val="00327185"/>
    <w:rsid w:val="003812B5"/>
    <w:rsid w:val="003A377F"/>
    <w:rsid w:val="003D3D28"/>
    <w:rsid w:val="003D40E3"/>
    <w:rsid w:val="0054450A"/>
    <w:rsid w:val="00635CEE"/>
    <w:rsid w:val="00653286"/>
    <w:rsid w:val="006E3FC7"/>
    <w:rsid w:val="00740C4E"/>
    <w:rsid w:val="007715D8"/>
    <w:rsid w:val="00775D70"/>
    <w:rsid w:val="007B6709"/>
    <w:rsid w:val="008F7350"/>
    <w:rsid w:val="00973E3C"/>
    <w:rsid w:val="009A154C"/>
    <w:rsid w:val="009E61F8"/>
    <w:rsid w:val="00A1208D"/>
    <w:rsid w:val="00B004C8"/>
    <w:rsid w:val="00BB0015"/>
    <w:rsid w:val="00C0367F"/>
    <w:rsid w:val="00DE7395"/>
    <w:rsid w:val="00E2104D"/>
    <w:rsid w:val="00E97148"/>
    <w:rsid w:val="00EB7F82"/>
    <w:rsid w:val="00EF0C79"/>
    <w:rsid w:val="00FE6E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nhideWhenUsed/>
    <w:rsid w:val="00DE7395"/>
    <w:rPr>
      <w:color w:val="0000FF" w:themeColor="hyperlink"/>
      <w:u w:val="single"/>
    </w:rPr>
  </w:style>
  <w:style w:type="paragraph" w:styleId="a3">
    <w:name w:val="List Paragraph"/>
    <w:basedOn w:val="a"/>
    <w:uiPriority w:val="34"/>
    <w:qFormat/>
    <w:rsid w:val="003812B5"/>
    <w:pPr>
      <w:ind w:left="720"/>
      <w:contextualSpacing/>
    </w:pPr>
  </w:style>
  <w:style w:type="character" w:customStyle="1" w:styleId="apple-converted-space">
    <w:name w:val="apple-converted-space"/>
    <w:basedOn w:val="a0"/>
    <w:rsid w:val="003812B5"/>
  </w:style>
  <w:style w:type="character" w:styleId="a4">
    <w:name w:val="Strong"/>
    <w:basedOn w:val="a0"/>
    <w:uiPriority w:val="22"/>
    <w:qFormat/>
    <w:rsid w:val="003812B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nhideWhenUsed/>
    <w:rsid w:val="00DE7395"/>
    <w:rPr>
      <w:color w:val="0000FF" w:themeColor="hyperlink"/>
      <w:u w:val="single"/>
    </w:rPr>
  </w:style>
  <w:style w:type="paragraph" w:styleId="a3">
    <w:name w:val="List Paragraph"/>
    <w:basedOn w:val="a"/>
    <w:uiPriority w:val="34"/>
    <w:qFormat/>
    <w:rsid w:val="003812B5"/>
    <w:pPr>
      <w:ind w:left="720"/>
      <w:contextualSpacing/>
    </w:pPr>
  </w:style>
  <w:style w:type="character" w:customStyle="1" w:styleId="apple-converted-space">
    <w:name w:val="apple-converted-space"/>
    <w:basedOn w:val="a0"/>
    <w:rsid w:val="003812B5"/>
  </w:style>
  <w:style w:type="character" w:styleId="a4">
    <w:name w:val="Strong"/>
    <w:basedOn w:val="a0"/>
    <w:uiPriority w:val="22"/>
    <w:qFormat/>
    <w:rsid w:val="003812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132100">
      <w:bodyDiv w:val="1"/>
      <w:marLeft w:val="0"/>
      <w:marRight w:val="0"/>
      <w:marTop w:val="0"/>
      <w:marBottom w:val="0"/>
      <w:divBdr>
        <w:top w:val="none" w:sz="0" w:space="0" w:color="auto"/>
        <w:left w:val="none" w:sz="0" w:space="0" w:color="auto"/>
        <w:bottom w:val="none" w:sz="0" w:space="0" w:color="auto"/>
        <w:right w:val="none" w:sz="0" w:space="0" w:color="auto"/>
      </w:divBdr>
      <w:divsChild>
        <w:div w:id="1507742785">
          <w:marLeft w:val="0"/>
          <w:marRight w:val="0"/>
          <w:marTop w:val="0"/>
          <w:marBottom w:val="0"/>
          <w:divBdr>
            <w:top w:val="none" w:sz="0" w:space="0" w:color="auto"/>
            <w:left w:val="none" w:sz="0" w:space="0" w:color="auto"/>
            <w:bottom w:val="none" w:sz="0" w:space="0" w:color="auto"/>
            <w:right w:val="none" w:sz="0" w:space="0" w:color="auto"/>
          </w:divBdr>
        </w:div>
        <w:div w:id="1491674780">
          <w:marLeft w:val="0"/>
          <w:marRight w:val="0"/>
          <w:marTop w:val="0"/>
          <w:marBottom w:val="0"/>
          <w:divBdr>
            <w:top w:val="none" w:sz="0" w:space="0" w:color="auto"/>
            <w:left w:val="none" w:sz="0" w:space="0" w:color="auto"/>
            <w:bottom w:val="none" w:sz="0" w:space="0" w:color="auto"/>
            <w:right w:val="none" w:sz="0" w:space="0" w:color="auto"/>
          </w:divBdr>
        </w:div>
        <w:div w:id="885219920">
          <w:marLeft w:val="0"/>
          <w:marRight w:val="0"/>
          <w:marTop w:val="0"/>
          <w:marBottom w:val="0"/>
          <w:divBdr>
            <w:top w:val="none" w:sz="0" w:space="0" w:color="auto"/>
            <w:left w:val="none" w:sz="0" w:space="0" w:color="auto"/>
            <w:bottom w:val="none" w:sz="0" w:space="0" w:color="auto"/>
            <w:right w:val="none" w:sz="0" w:space="0" w:color="auto"/>
          </w:divBdr>
        </w:div>
        <w:div w:id="934099377">
          <w:marLeft w:val="0"/>
          <w:marRight w:val="0"/>
          <w:marTop w:val="0"/>
          <w:marBottom w:val="0"/>
          <w:divBdr>
            <w:top w:val="none" w:sz="0" w:space="0" w:color="auto"/>
            <w:left w:val="none" w:sz="0" w:space="0" w:color="auto"/>
            <w:bottom w:val="none" w:sz="0" w:space="0" w:color="auto"/>
            <w:right w:val="none" w:sz="0" w:space="0" w:color="auto"/>
          </w:divBdr>
        </w:div>
        <w:div w:id="1339506556">
          <w:marLeft w:val="0"/>
          <w:marRight w:val="0"/>
          <w:marTop w:val="0"/>
          <w:marBottom w:val="0"/>
          <w:divBdr>
            <w:top w:val="none" w:sz="0" w:space="0" w:color="auto"/>
            <w:left w:val="none" w:sz="0" w:space="0" w:color="auto"/>
            <w:bottom w:val="none" w:sz="0" w:space="0" w:color="auto"/>
            <w:right w:val="none" w:sz="0" w:space="0" w:color="auto"/>
          </w:divBdr>
        </w:div>
        <w:div w:id="10110592">
          <w:marLeft w:val="0"/>
          <w:marRight w:val="0"/>
          <w:marTop w:val="0"/>
          <w:marBottom w:val="0"/>
          <w:divBdr>
            <w:top w:val="none" w:sz="0" w:space="0" w:color="auto"/>
            <w:left w:val="none" w:sz="0" w:space="0" w:color="auto"/>
            <w:bottom w:val="none" w:sz="0" w:space="0" w:color="auto"/>
            <w:right w:val="none" w:sz="0" w:space="0" w:color="auto"/>
          </w:divBdr>
        </w:div>
      </w:divsChild>
    </w:div>
    <w:div w:id="1271862827">
      <w:bodyDiv w:val="1"/>
      <w:marLeft w:val="0"/>
      <w:marRight w:val="0"/>
      <w:marTop w:val="0"/>
      <w:marBottom w:val="0"/>
      <w:divBdr>
        <w:top w:val="none" w:sz="0" w:space="0" w:color="auto"/>
        <w:left w:val="none" w:sz="0" w:space="0" w:color="auto"/>
        <w:bottom w:val="none" w:sz="0" w:space="0" w:color="auto"/>
        <w:right w:val="none" w:sz="0" w:space="0" w:color="auto"/>
      </w:divBdr>
      <w:divsChild>
        <w:div w:id="2059015093">
          <w:marLeft w:val="0"/>
          <w:marRight w:val="0"/>
          <w:marTop w:val="0"/>
          <w:marBottom w:val="0"/>
          <w:divBdr>
            <w:top w:val="none" w:sz="0" w:space="0" w:color="auto"/>
            <w:left w:val="none" w:sz="0" w:space="0" w:color="auto"/>
            <w:bottom w:val="none" w:sz="0" w:space="0" w:color="auto"/>
            <w:right w:val="none" w:sz="0" w:space="0" w:color="auto"/>
          </w:divBdr>
        </w:div>
        <w:div w:id="507839149">
          <w:marLeft w:val="0"/>
          <w:marRight w:val="0"/>
          <w:marTop w:val="0"/>
          <w:marBottom w:val="0"/>
          <w:divBdr>
            <w:top w:val="none" w:sz="0" w:space="0" w:color="auto"/>
            <w:left w:val="none" w:sz="0" w:space="0" w:color="auto"/>
            <w:bottom w:val="none" w:sz="0" w:space="0" w:color="auto"/>
            <w:right w:val="none" w:sz="0" w:space="0" w:color="auto"/>
          </w:divBdr>
        </w:div>
        <w:div w:id="606154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sae.edu.gr/el/toppress/1253-ypovoli-aitiseon-ypopsifion-katartizomenon-dimosion-iek" TargetMode="External"/><Relationship Id="rId3" Type="http://schemas.openxmlformats.org/officeDocument/2006/relationships/styles" Target="styles.xml"/><Relationship Id="rId7" Type="http://schemas.openxmlformats.org/officeDocument/2006/relationships/hyperlink" Target="http://www.gsae.edu.gr/el/toppress/1251-eidikotites-dimosion-institouton-epaggelmatikis-katartisis-eksaminou-2015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amka.gr/" TargetMode="External"/><Relationship Id="rId4" Type="http://schemas.microsoft.com/office/2007/relationships/stylesWithEffects" Target="stylesWithEffects.xml"/><Relationship Id="rId9" Type="http://schemas.openxmlformats.org/officeDocument/2006/relationships/hyperlink" Target="https://iek.sc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49898-BE1D-4F3F-A68C-CBEFABBC0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3168</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2015-09-14T12:07:00Z</dcterms:created>
  <dcterms:modified xsi:type="dcterms:W3CDTF">2015-09-14T12:07:00Z</dcterms:modified>
</cp:coreProperties>
</file>